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29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«</w:t>
      </w:r>
      <w:r w:rsidR="00D11F29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105BD">
        <w:rPr>
          <w:rFonts w:ascii="Times New Roman" w:hAnsi="Times New Roman" w:cs="Times New Roman"/>
          <w:b/>
          <w:sz w:val="24"/>
          <w:szCs w:val="24"/>
        </w:rPr>
        <w:t>5-</w:t>
      </w:r>
      <w:r w:rsidR="00D11F29">
        <w:rPr>
          <w:rFonts w:ascii="Times New Roman" w:hAnsi="Times New Roman" w:cs="Times New Roman"/>
          <w:b/>
          <w:sz w:val="24"/>
          <w:szCs w:val="24"/>
        </w:rPr>
        <w:t>8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CD3E45" w:rsidRPr="00CD3E45" w:rsidRDefault="00FF0CEF" w:rsidP="00CD3E4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CD3E45" w:rsidRPr="00CD3E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авторской программы под </w:t>
      </w:r>
      <w:r w:rsidR="00CD3E45" w:rsidRPr="00CD3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редакцией </w:t>
      </w:r>
      <w:proofErr w:type="spellStart"/>
      <w:r w:rsidR="00CD3E45" w:rsidRPr="00CD3E45">
        <w:rPr>
          <w:rFonts w:ascii="Times New Roman" w:hAnsi="Times New Roman" w:cs="Times New Roman"/>
          <w:sz w:val="24"/>
          <w:szCs w:val="24"/>
          <w:shd w:val="clear" w:color="auto" w:fill="FFFFFF"/>
        </w:rPr>
        <w:t>Неменского</w:t>
      </w:r>
      <w:proofErr w:type="spellEnd"/>
      <w:r w:rsidR="00CD3E45" w:rsidRPr="00CD3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 М.</w:t>
      </w:r>
    </w:p>
    <w:p w:rsidR="00FF0CEF" w:rsidRPr="00CD3E45" w:rsidRDefault="00FF0CEF" w:rsidP="00CD3E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0CEF" w:rsidRPr="00CD3E45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E45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CD3E45" w:rsidRPr="00CD3E45">
        <w:rPr>
          <w:rFonts w:ascii="Times New Roman" w:hAnsi="Times New Roman" w:cs="Times New Roman"/>
          <w:sz w:val="24"/>
          <w:szCs w:val="24"/>
        </w:rPr>
        <w:t>140</w:t>
      </w:r>
      <w:r w:rsidRPr="00CD3E45">
        <w:rPr>
          <w:rFonts w:ascii="Times New Roman" w:hAnsi="Times New Roman" w:cs="Times New Roman"/>
          <w:sz w:val="24"/>
          <w:szCs w:val="24"/>
        </w:rPr>
        <w:t xml:space="preserve"> часов:</w:t>
      </w:r>
      <w:bookmarkStart w:id="0" w:name="_GoBack"/>
      <w:bookmarkEnd w:id="0"/>
    </w:p>
    <w:p w:rsidR="00FF0CEF" w:rsidRPr="00CD3E45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E45">
        <w:rPr>
          <w:rFonts w:ascii="Times New Roman" w:hAnsi="Times New Roman" w:cs="Times New Roman"/>
          <w:sz w:val="24"/>
          <w:szCs w:val="24"/>
        </w:rPr>
        <w:t>5</w:t>
      </w:r>
      <w:r w:rsidR="000877A3" w:rsidRPr="00CD3E45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900F62" w:rsidRPr="00CD3E45">
        <w:rPr>
          <w:rFonts w:ascii="Times New Roman" w:hAnsi="Times New Roman" w:cs="Times New Roman"/>
          <w:sz w:val="24"/>
          <w:szCs w:val="24"/>
        </w:rPr>
        <w:t>3</w:t>
      </w:r>
      <w:r w:rsidRPr="00CD3E45">
        <w:rPr>
          <w:rFonts w:ascii="Times New Roman" w:hAnsi="Times New Roman" w:cs="Times New Roman"/>
          <w:sz w:val="24"/>
          <w:szCs w:val="24"/>
        </w:rPr>
        <w:t xml:space="preserve">5 </w:t>
      </w:r>
      <w:r w:rsidR="00FF0CEF" w:rsidRPr="00CD3E45">
        <w:rPr>
          <w:rFonts w:ascii="Times New Roman" w:hAnsi="Times New Roman" w:cs="Times New Roman"/>
          <w:sz w:val="24"/>
          <w:szCs w:val="24"/>
        </w:rPr>
        <w:t>ч. в год (</w:t>
      </w:r>
      <w:r w:rsidR="00900F62" w:rsidRPr="00CD3E45">
        <w:rPr>
          <w:rFonts w:ascii="Times New Roman" w:hAnsi="Times New Roman" w:cs="Times New Roman"/>
          <w:sz w:val="24"/>
          <w:szCs w:val="24"/>
        </w:rPr>
        <w:t>1</w:t>
      </w:r>
      <w:r w:rsidR="00FF0CEF" w:rsidRPr="00CD3E45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CD3E45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3E45">
        <w:rPr>
          <w:rFonts w:ascii="Times New Roman" w:hAnsi="Times New Roman" w:cs="Times New Roman"/>
          <w:sz w:val="24"/>
          <w:szCs w:val="24"/>
        </w:rPr>
        <w:t>6</w:t>
      </w:r>
      <w:r w:rsidR="000877A3" w:rsidRPr="00CD3E45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900F62" w:rsidRPr="00CD3E45">
        <w:rPr>
          <w:rFonts w:ascii="Times New Roman" w:hAnsi="Times New Roman" w:cs="Times New Roman"/>
          <w:sz w:val="24"/>
          <w:szCs w:val="24"/>
        </w:rPr>
        <w:t>3</w:t>
      </w:r>
      <w:r w:rsidRPr="00CD3E45">
        <w:rPr>
          <w:rFonts w:ascii="Times New Roman" w:hAnsi="Times New Roman" w:cs="Times New Roman"/>
          <w:sz w:val="24"/>
          <w:szCs w:val="24"/>
        </w:rPr>
        <w:t>5 ч. в год (</w:t>
      </w:r>
      <w:r w:rsidR="00900F62" w:rsidRPr="00CD3E45">
        <w:rPr>
          <w:rFonts w:ascii="Times New Roman" w:hAnsi="Times New Roman" w:cs="Times New Roman"/>
          <w:sz w:val="24"/>
          <w:szCs w:val="24"/>
        </w:rPr>
        <w:t>1ч. в неделю);</w:t>
      </w:r>
    </w:p>
    <w:p w:rsidR="00900F62" w:rsidRDefault="00900F62" w:rsidP="00900F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 – 35 </w:t>
      </w:r>
      <w:r w:rsidRPr="00FF0CEF">
        <w:rPr>
          <w:rFonts w:ascii="Times New Roman" w:hAnsi="Times New Roman" w:cs="Times New Roman"/>
          <w:sz w:val="24"/>
          <w:szCs w:val="24"/>
        </w:rPr>
        <w:t>ч. в год (</w:t>
      </w:r>
      <w:r w:rsidR="00D11F29">
        <w:rPr>
          <w:rFonts w:ascii="Times New Roman" w:hAnsi="Times New Roman" w:cs="Times New Roman"/>
          <w:sz w:val="24"/>
          <w:szCs w:val="24"/>
        </w:rPr>
        <w:t>1ч. в неделю);</w:t>
      </w:r>
    </w:p>
    <w:p w:rsidR="00D11F29" w:rsidRDefault="00D11F29" w:rsidP="00D11F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 – 35 </w:t>
      </w:r>
      <w:r w:rsidRPr="00FF0CEF">
        <w:rPr>
          <w:rFonts w:ascii="Times New Roman" w:hAnsi="Times New Roman" w:cs="Times New Roman"/>
          <w:sz w:val="24"/>
          <w:szCs w:val="24"/>
        </w:rPr>
        <w:t>ч. в год (</w:t>
      </w:r>
      <w:r>
        <w:rPr>
          <w:rFonts w:ascii="Times New Roman" w:hAnsi="Times New Roman" w:cs="Times New Roman"/>
          <w:sz w:val="24"/>
          <w:szCs w:val="24"/>
        </w:rPr>
        <w:t>1ч. в неделю).</w:t>
      </w:r>
    </w:p>
    <w:p w:rsidR="00B82B4B" w:rsidRPr="00FF0CEF" w:rsidRDefault="00B82B4B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</w:t>
      </w:r>
      <w:r w:rsidR="00C105BD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может быть реализована </w:t>
      </w:r>
      <w:proofErr w:type="gramStart"/>
      <w:r w:rsidRPr="00FF0CE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F0CEF">
        <w:rPr>
          <w:rFonts w:ascii="Times New Roman" w:hAnsi="Times New Roman" w:cs="Times New Roman"/>
          <w:sz w:val="24"/>
          <w:szCs w:val="24"/>
        </w:rPr>
        <w:t>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900F62">
        <w:rPr>
          <w:rFonts w:ascii="Times New Roman" w:hAnsi="Times New Roman" w:cs="Times New Roman"/>
          <w:sz w:val="24"/>
          <w:szCs w:val="24"/>
        </w:rPr>
        <w:t>ь</w:t>
      </w:r>
      <w:r w:rsidR="00B82B4B">
        <w:rPr>
          <w:rFonts w:ascii="Times New Roman" w:hAnsi="Times New Roman" w:cs="Times New Roman"/>
          <w:sz w:val="24"/>
          <w:szCs w:val="24"/>
        </w:rPr>
        <w:t>: учител</w:t>
      </w:r>
      <w:r w:rsidR="00900F62">
        <w:rPr>
          <w:rFonts w:ascii="Times New Roman" w:hAnsi="Times New Roman" w:cs="Times New Roman"/>
          <w:sz w:val="24"/>
          <w:szCs w:val="24"/>
        </w:rPr>
        <w:t>ь</w:t>
      </w:r>
      <w:r w:rsidR="00B82B4B">
        <w:rPr>
          <w:rFonts w:ascii="Times New Roman" w:hAnsi="Times New Roman" w:cs="Times New Roman"/>
          <w:sz w:val="24"/>
          <w:szCs w:val="24"/>
        </w:rPr>
        <w:t xml:space="preserve"> </w:t>
      </w:r>
      <w:r w:rsidR="00D11F29">
        <w:rPr>
          <w:rFonts w:ascii="Times New Roman" w:hAnsi="Times New Roman" w:cs="Times New Roman"/>
          <w:sz w:val="24"/>
          <w:szCs w:val="24"/>
        </w:rPr>
        <w:t>ИЗО</w:t>
      </w:r>
      <w:r w:rsidR="00B82B4B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МБОУ  «Казанковская СОШ»</w:t>
      </w:r>
    </w:p>
    <w:sectPr w:rsidR="009E4120" w:rsidRPr="00FF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CEF"/>
    <w:rsid w:val="000877A3"/>
    <w:rsid w:val="007C01F9"/>
    <w:rsid w:val="00900F62"/>
    <w:rsid w:val="009E4120"/>
    <w:rsid w:val="00B82B4B"/>
    <w:rsid w:val="00C105BD"/>
    <w:rsid w:val="00CD3E45"/>
    <w:rsid w:val="00D11F29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2020-12-11T09:10:00Z</dcterms:created>
  <dcterms:modified xsi:type="dcterms:W3CDTF">2020-12-13T08:15:00Z</dcterms:modified>
</cp:coreProperties>
</file>