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66262">
        <w:rPr>
          <w:rFonts w:ascii="Times New Roman" w:hAnsi="Times New Roman" w:cs="Times New Roman"/>
          <w:b/>
          <w:sz w:val="24"/>
          <w:szCs w:val="24"/>
        </w:rPr>
        <w:t>Всеобщая история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66262">
        <w:rPr>
          <w:rFonts w:ascii="Times New Roman" w:hAnsi="Times New Roman" w:cs="Times New Roman"/>
          <w:b/>
          <w:sz w:val="24"/>
          <w:szCs w:val="24"/>
        </w:rPr>
        <w:t>5</w:t>
      </w:r>
      <w:r w:rsidR="00C105BD">
        <w:rPr>
          <w:rFonts w:ascii="Times New Roman" w:hAnsi="Times New Roman" w:cs="Times New Roman"/>
          <w:b/>
          <w:sz w:val="24"/>
          <w:szCs w:val="24"/>
        </w:rPr>
        <w:t>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9F2F97" w:rsidRPr="009F2F97" w:rsidRDefault="00FF0CEF" w:rsidP="00FF0C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9F2F97">
        <w:rPr>
          <w:rFonts w:ascii="Times New Roman" w:hAnsi="Times New Roman" w:cs="Times New Roman"/>
          <w:sz w:val="24"/>
          <w:szCs w:val="24"/>
        </w:rPr>
        <w:t>авторской программы по всеобщей истории по предметной линии учебников</w:t>
      </w:r>
      <w:r w:rsidR="009F2F97">
        <w:rPr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9F2F97" w:rsidRP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А.А.Вигас</w:t>
      </w:r>
      <w:r w:rsid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</w:t>
      </w:r>
      <w:proofErr w:type="spellEnd"/>
      <w:r w:rsid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О.С.Сороко-Цюпы</w:t>
      </w:r>
      <w:proofErr w:type="spellEnd"/>
      <w:r w:rsid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5-</w:t>
      </w:r>
      <w:r w:rsidR="009F2F97" w:rsidRP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классы.  Авторы: А. А. </w:t>
      </w:r>
      <w:proofErr w:type="spellStart"/>
      <w:r w:rsidR="009F2F97" w:rsidRP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Вигасин</w:t>
      </w:r>
      <w:proofErr w:type="spellEnd"/>
      <w:r w:rsidR="009F2F97" w:rsidRP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И. </w:t>
      </w:r>
      <w:proofErr w:type="spellStart"/>
      <w:r w:rsidR="009F2F97" w:rsidRP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Годер</w:t>
      </w:r>
      <w:proofErr w:type="spellEnd"/>
      <w:r w:rsidR="009F2F97" w:rsidRPr="009F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И. Шевченко и др., М.: Просвещение, 2017</w:t>
      </w:r>
    </w:p>
    <w:p w:rsidR="009F2F97" w:rsidRPr="009F2F97" w:rsidRDefault="009F2F97" w:rsidP="00FF0CEF">
      <w:pPr>
        <w:pStyle w:val="a3"/>
        <w:rPr>
          <w:sz w:val="14"/>
          <w:szCs w:val="14"/>
          <w:shd w:val="clear" w:color="auto" w:fill="FFFFFF"/>
        </w:rPr>
      </w:pPr>
    </w:p>
    <w:p w:rsidR="00FF0CEF" w:rsidRPr="009F2F97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F97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 w:rsidRPr="009F2F97">
        <w:rPr>
          <w:rFonts w:ascii="Times New Roman" w:hAnsi="Times New Roman" w:cs="Times New Roman"/>
          <w:sz w:val="24"/>
          <w:szCs w:val="24"/>
        </w:rPr>
        <w:t>210</w:t>
      </w:r>
      <w:r w:rsidRPr="009F2F97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A66262" w:rsidRPr="009F2F97" w:rsidRDefault="00A66262" w:rsidP="00A662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F97">
        <w:rPr>
          <w:rFonts w:ascii="Times New Roman" w:hAnsi="Times New Roman" w:cs="Times New Roman"/>
          <w:sz w:val="24"/>
          <w:szCs w:val="24"/>
        </w:rPr>
        <w:t>5 класс – 70ч. в год (2ч. в неделю);</w:t>
      </w:r>
    </w:p>
    <w:p w:rsidR="00FF0CEF" w:rsidRPr="009F2F9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F97">
        <w:rPr>
          <w:rFonts w:ascii="Times New Roman" w:hAnsi="Times New Roman" w:cs="Times New Roman"/>
          <w:sz w:val="24"/>
          <w:szCs w:val="24"/>
        </w:rPr>
        <w:t>6</w:t>
      </w:r>
      <w:r w:rsidR="000877A3" w:rsidRPr="009F2F9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9F2F97">
        <w:rPr>
          <w:rFonts w:ascii="Times New Roman" w:hAnsi="Times New Roman" w:cs="Times New Roman"/>
          <w:sz w:val="24"/>
          <w:szCs w:val="24"/>
        </w:rPr>
        <w:t>3</w:t>
      </w:r>
      <w:r w:rsidRPr="009F2F97">
        <w:rPr>
          <w:rFonts w:ascii="Times New Roman" w:hAnsi="Times New Roman" w:cs="Times New Roman"/>
          <w:sz w:val="24"/>
          <w:szCs w:val="24"/>
        </w:rPr>
        <w:t>5 ч. в год (</w:t>
      </w:r>
      <w:r w:rsidR="002B3867" w:rsidRPr="009F2F97">
        <w:rPr>
          <w:rFonts w:ascii="Times New Roman" w:hAnsi="Times New Roman" w:cs="Times New Roman"/>
          <w:sz w:val="24"/>
          <w:szCs w:val="24"/>
        </w:rPr>
        <w:t xml:space="preserve">1 </w:t>
      </w:r>
      <w:r w:rsidRPr="009F2F9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9F2F9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F97">
        <w:rPr>
          <w:rFonts w:ascii="Times New Roman" w:hAnsi="Times New Roman" w:cs="Times New Roman"/>
          <w:sz w:val="24"/>
          <w:szCs w:val="24"/>
        </w:rPr>
        <w:t>7</w:t>
      </w:r>
      <w:r w:rsidR="00FF0CEF" w:rsidRPr="009F2F9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485BDE" w:rsidRPr="009F2F97">
        <w:rPr>
          <w:rFonts w:ascii="Times New Roman" w:hAnsi="Times New Roman" w:cs="Times New Roman"/>
          <w:sz w:val="24"/>
          <w:szCs w:val="24"/>
        </w:rPr>
        <w:t>35</w:t>
      </w:r>
      <w:r w:rsidRPr="009F2F97">
        <w:rPr>
          <w:rFonts w:ascii="Times New Roman" w:hAnsi="Times New Roman" w:cs="Times New Roman"/>
          <w:sz w:val="24"/>
          <w:szCs w:val="24"/>
        </w:rPr>
        <w:t>ч. в год (</w:t>
      </w:r>
      <w:r w:rsidR="00485BDE" w:rsidRPr="009F2F97">
        <w:rPr>
          <w:rFonts w:ascii="Times New Roman" w:hAnsi="Times New Roman" w:cs="Times New Roman"/>
          <w:sz w:val="24"/>
          <w:szCs w:val="24"/>
        </w:rPr>
        <w:t>1</w:t>
      </w:r>
      <w:r w:rsidRPr="009F2F9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9F2F9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F97"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485BDE" w:rsidRPr="009F2F97">
        <w:rPr>
          <w:rFonts w:ascii="Times New Roman" w:hAnsi="Times New Roman" w:cs="Times New Roman"/>
          <w:sz w:val="24"/>
          <w:szCs w:val="24"/>
        </w:rPr>
        <w:t>35</w:t>
      </w:r>
      <w:r w:rsidRPr="009F2F97">
        <w:rPr>
          <w:rFonts w:ascii="Times New Roman" w:hAnsi="Times New Roman" w:cs="Times New Roman"/>
          <w:sz w:val="24"/>
          <w:szCs w:val="24"/>
        </w:rPr>
        <w:t>ч. в год (</w:t>
      </w:r>
      <w:r w:rsidR="00485BDE" w:rsidRPr="009F2F97">
        <w:rPr>
          <w:rFonts w:ascii="Times New Roman" w:hAnsi="Times New Roman" w:cs="Times New Roman"/>
          <w:sz w:val="24"/>
          <w:szCs w:val="24"/>
        </w:rPr>
        <w:t>1</w:t>
      </w:r>
      <w:r w:rsidRPr="009F2F97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Pr="009F2F9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F97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A66262" w:rsidRPr="009F2F97">
        <w:rPr>
          <w:rFonts w:ascii="Times New Roman" w:hAnsi="Times New Roman" w:cs="Times New Roman"/>
          <w:sz w:val="24"/>
          <w:szCs w:val="24"/>
        </w:rPr>
        <w:t>35</w:t>
      </w:r>
      <w:r w:rsidRPr="009F2F97">
        <w:rPr>
          <w:rFonts w:ascii="Times New Roman" w:hAnsi="Times New Roman" w:cs="Times New Roman"/>
          <w:sz w:val="24"/>
          <w:szCs w:val="24"/>
        </w:rPr>
        <w:t>ч. в год (</w:t>
      </w:r>
      <w:r w:rsidR="00A66262" w:rsidRPr="009F2F9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F2F97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Pr="009F2F9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485BDE">
        <w:rPr>
          <w:rFonts w:ascii="Times New Roman" w:hAnsi="Times New Roman" w:cs="Times New Roman"/>
          <w:sz w:val="24"/>
          <w:szCs w:val="24"/>
        </w:rPr>
        <w:t>истории</w:t>
      </w:r>
      <w:r w:rsidRPr="00FF0CE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 «Казанковская СОШ»</w:t>
      </w:r>
    </w:p>
    <w:sectPr w:rsidR="009E4120" w:rsidRPr="00FF0CEF" w:rsidSect="008D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2B3867"/>
    <w:rsid w:val="003C5681"/>
    <w:rsid w:val="00485BDE"/>
    <w:rsid w:val="007C01F9"/>
    <w:rsid w:val="008D37E3"/>
    <w:rsid w:val="009E4120"/>
    <w:rsid w:val="009F2F97"/>
    <w:rsid w:val="00A66262"/>
    <w:rsid w:val="00C105BD"/>
    <w:rsid w:val="00C8353F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2020-12-11T09:10:00Z</dcterms:created>
  <dcterms:modified xsi:type="dcterms:W3CDTF">2020-12-14T09:04:00Z</dcterms:modified>
</cp:coreProperties>
</file>